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72" w:rsidRDefault="0021453C" w:rsidP="0021453C">
      <w:pPr>
        <w:jc w:val="center"/>
      </w:pPr>
      <w:r>
        <w:t>Sociology</w:t>
      </w:r>
      <w:r>
        <w:br/>
        <w:t>Mr. Douglas</w:t>
      </w:r>
      <w:r>
        <w:br/>
      </w:r>
    </w:p>
    <w:p w:rsidR="0021453C" w:rsidRDefault="0021453C" w:rsidP="0021453C">
      <w:pPr>
        <w:jc w:val="center"/>
        <w:rPr>
          <w:sz w:val="32"/>
          <w:szCs w:val="32"/>
        </w:rPr>
      </w:pPr>
      <w:r>
        <w:rPr>
          <w:sz w:val="32"/>
          <w:szCs w:val="32"/>
        </w:rPr>
        <w:t>Unit 8 Project: Family Dynamics</w:t>
      </w:r>
    </w:p>
    <w:p w:rsidR="0021453C" w:rsidRDefault="0021453C" w:rsidP="0021453C">
      <w:pPr>
        <w:rPr>
          <w:sz w:val="24"/>
          <w:szCs w:val="24"/>
        </w:rPr>
      </w:pPr>
      <w:r w:rsidRPr="00104BF3">
        <w:rPr>
          <w:b/>
          <w:sz w:val="24"/>
          <w:szCs w:val="24"/>
        </w:rPr>
        <w:t>Objective</w:t>
      </w:r>
      <w:r>
        <w:rPr>
          <w:sz w:val="24"/>
          <w:szCs w:val="24"/>
        </w:rPr>
        <w:t xml:space="preserve">: To develop an understanding of: </w:t>
      </w:r>
    </w:p>
    <w:p w:rsidR="0021453C" w:rsidRDefault="0021453C" w:rsidP="0021453C">
      <w:pPr>
        <w:pStyle w:val="ListParagraph"/>
        <w:numPr>
          <w:ilvl w:val="0"/>
          <w:numId w:val="1"/>
        </w:numPr>
        <w:rPr>
          <w:sz w:val="24"/>
          <w:szCs w:val="24"/>
        </w:rPr>
      </w:pPr>
      <w:r>
        <w:rPr>
          <w:sz w:val="24"/>
          <w:szCs w:val="24"/>
        </w:rPr>
        <w:t xml:space="preserve"> </w:t>
      </w:r>
      <w:r w:rsidRPr="0021453C">
        <w:rPr>
          <w:sz w:val="24"/>
          <w:szCs w:val="24"/>
        </w:rPr>
        <w:t xml:space="preserve"> factors that help create healthy, successful family relationships, and</w:t>
      </w:r>
    </w:p>
    <w:p w:rsidR="0021453C" w:rsidRDefault="0021453C" w:rsidP="0021453C">
      <w:pPr>
        <w:pStyle w:val="ListParagraph"/>
        <w:numPr>
          <w:ilvl w:val="0"/>
          <w:numId w:val="1"/>
        </w:numPr>
        <w:rPr>
          <w:sz w:val="24"/>
          <w:szCs w:val="24"/>
        </w:rPr>
      </w:pPr>
      <w:r>
        <w:rPr>
          <w:sz w:val="24"/>
          <w:szCs w:val="24"/>
        </w:rPr>
        <w:t xml:space="preserve"> </w:t>
      </w:r>
      <w:r w:rsidRPr="0021453C">
        <w:rPr>
          <w:sz w:val="24"/>
          <w:szCs w:val="24"/>
        </w:rPr>
        <w:t xml:space="preserve"> strate</w:t>
      </w:r>
      <w:r>
        <w:rPr>
          <w:sz w:val="24"/>
          <w:szCs w:val="24"/>
        </w:rPr>
        <w:t>gies for overcoming barriers to happy family life</w:t>
      </w:r>
    </w:p>
    <w:p w:rsidR="0021453C" w:rsidRDefault="0021453C" w:rsidP="0021453C">
      <w:pPr>
        <w:pStyle w:val="ListParagraph"/>
        <w:numPr>
          <w:ilvl w:val="0"/>
          <w:numId w:val="1"/>
        </w:numPr>
        <w:rPr>
          <w:sz w:val="24"/>
          <w:szCs w:val="24"/>
        </w:rPr>
      </w:pPr>
      <w:r>
        <w:rPr>
          <w:sz w:val="24"/>
          <w:szCs w:val="24"/>
        </w:rPr>
        <w:t xml:space="preserve">  Diverse cultural perspectives regarding the role and structure of families</w:t>
      </w:r>
    </w:p>
    <w:p w:rsidR="0021453C" w:rsidRDefault="0021453C" w:rsidP="0021453C">
      <w:pPr>
        <w:rPr>
          <w:sz w:val="24"/>
          <w:szCs w:val="24"/>
        </w:rPr>
      </w:pPr>
      <w:r w:rsidRPr="00104BF3">
        <w:rPr>
          <w:b/>
          <w:sz w:val="24"/>
          <w:szCs w:val="24"/>
        </w:rPr>
        <w:t>Due Date</w:t>
      </w:r>
      <w:r>
        <w:rPr>
          <w:sz w:val="24"/>
          <w:szCs w:val="24"/>
        </w:rPr>
        <w:t>: May 16</w:t>
      </w:r>
      <w:r w:rsidRPr="0021453C">
        <w:rPr>
          <w:sz w:val="24"/>
          <w:szCs w:val="24"/>
          <w:vertAlign w:val="superscript"/>
        </w:rPr>
        <w:t>th</w:t>
      </w:r>
      <w:r>
        <w:rPr>
          <w:sz w:val="24"/>
          <w:szCs w:val="24"/>
        </w:rPr>
        <w:t xml:space="preserve"> </w:t>
      </w:r>
    </w:p>
    <w:p w:rsidR="0021453C" w:rsidRDefault="0021453C" w:rsidP="0021453C">
      <w:pPr>
        <w:rPr>
          <w:sz w:val="24"/>
          <w:szCs w:val="24"/>
        </w:rPr>
      </w:pPr>
      <w:r w:rsidRPr="00104BF3">
        <w:rPr>
          <w:b/>
          <w:sz w:val="24"/>
          <w:szCs w:val="24"/>
        </w:rPr>
        <w:t>Points</w:t>
      </w:r>
      <w:r>
        <w:rPr>
          <w:sz w:val="24"/>
          <w:szCs w:val="24"/>
        </w:rPr>
        <w:t xml:space="preserve">: 100 </w:t>
      </w:r>
    </w:p>
    <w:p w:rsidR="0021453C" w:rsidRDefault="0021453C" w:rsidP="0021453C">
      <w:pPr>
        <w:rPr>
          <w:sz w:val="24"/>
          <w:szCs w:val="24"/>
        </w:rPr>
      </w:pPr>
      <w:r w:rsidRPr="00104BF3">
        <w:rPr>
          <w:b/>
          <w:sz w:val="24"/>
          <w:szCs w:val="24"/>
        </w:rPr>
        <w:t>Assignment</w:t>
      </w:r>
      <w:r>
        <w:rPr>
          <w:sz w:val="24"/>
          <w:szCs w:val="24"/>
        </w:rPr>
        <w:t>: Working in groups of two or three, you will complete ONE of the two options below</w:t>
      </w:r>
    </w:p>
    <w:p w:rsidR="0021453C" w:rsidRDefault="0021453C" w:rsidP="0021453C">
      <w:pPr>
        <w:rPr>
          <w:sz w:val="24"/>
          <w:szCs w:val="24"/>
        </w:rPr>
      </w:pPr>
      <w:r w:rsidRPr="00104BF3">
        <w:rPr>
          <w:i/>
          <w:sz w:val="24"/>
          <w:szCs w:val="24"/>
        </w:rPr>
        <w:t>Option 1)</w:t>
      </w:r>
      <w:r>
        <w:rPr>
          <w:sz w:val="24"/>
          <w:szCs w:val="24"/>
        </w:rPr>
        <w:t xml:space="preserve"> Create a Family Guidebook: You will research various challenges that families face in the 21</w:t>
      </w:r>
      <w:r w:rsidRPr="0021453C">
        <w:rPr>
          <w:sz w:val="24"/>
          <w:szCs w:val="24"/>
          <w:vertAlign w:val="superscript"/>
        </w:rPr>
        <w:t>st</w:t>
      </w:r>
      <w:r>
        <w:rPr>
          <w:sz w:val="24"/>
          <w:szCs w:val="24"/>
        </w:rPr>
        <w:t xml:space="preserve"> century and create a guidebook to help them deal with these challenges</w:t>
      </w:r>
    </w:p>
    <w:p w:rsidR="0021453C" w:rsidRDefault="0021453C" w:rsidP="0021453C">
      <w:pPr>
        <w:rPr>
          <w:sz w:val="24"/>
          <w:szCs w:val="24"/>
        </w:rPr>
      </w:pPr>
      <w:r w:rsidRPr="00104BF3">
        <w:rPr>
          <w:i/>
          <w:sz w:val="24"/>
          <w:szCs w:val="24"/>
        </w:rPr>
        <w:t>Option 2)</w:t>
      </w:r>
      <w:r>
        <w:rPr>
          <w:sz w:val="24"/>
          <w:szCs w:val="24"/>
        </w:rPr>
        <w:t xml:space="preserve"> The Family Album: You will create a fictitious family, and create a photo album or family memory book that illustrates the family’s journey through a variety of challenges, highlighting the strategies they use to develop successful relationships. </w:t>
      </w:r>
    </w:p>
    <w:p w:rsidR="0021453C" w:rsidRDefault="0021453C" w:rsidP="0021453C">
      <w:pPr>
        <w:rPr>
          <w:sz w:val="24"/>
          <w:szCs w:val="24"/>
        </w:rPr>
      </w:pPr>
    </w:p>
    <w:p w:rsidR="0021453C" w:rsidRDefault="0021453C" w:rsidP="0021453C">
      <w:pPr>
        <w:rPr>
          <w:sz w:val="24"/>
          <w:szCs w:val="24"/>
        </w:rPr>
      </w:pPr>
      <w:r>
        <w:rPr>
          <w:sz w:val="24"/>
          <w:szCs w:val="24"/>
        </w:rPr>
        <w:t>Regardless of which option you choose, your project should address each of the following topics in some way:</w:t>
      </w:r>
    </w:p>
    <w:p w:rsidR="0021453C" w:rsidRDefault="0021453C" w:rsidP="0021453C">
      <w:pPr>
        <w:pStyle w:val="ListParagraph"/>
        <w:numPr>
          <w:ilvl w:val="0"/>
          <w:numId w:val="3"/>
        </w:numPr>
        <w:rPr>
          <w:sz w:val="24"/>
          <w:szCs w:val="24"/>
        </w:rPr>
      </w:pPr>
      <w:r>
        <w:rPr>
          <w:sz w:val="24"/>
          <w:szCs w:val="24"/>
        </w:rPr>
        <w:t>Financial planning and decision making</w:t>
      </w:r>
    </w:p>
    <w:p w:rsidR="0021453C" w:rsidRDefault="0021453C" w:rsidP="0021453C">
      <w:pPr>
        <w:pStyle w:val="ListParagraph"/>
        <w:numPr>
          <w:ilvl w:val="0"/>
          <w:numId w:val="3"/>
        </w:numPr>
        <w:rPr>
          <w:sz w:val="24"/>
          <w:szCs w:val="24"/>
        </w:rPr>
      </w:pPr>
      <w:r>
        <w:rPr>
          <w:sz w:val="24"/>
          <w:szCs w:val="24"/>
        </w:rPr>
        <w:t>Child discipline practices</w:t>
      </w:r>
    </w:p>
    <w:p w:rsidR="0021453C" w:rsidRDefault="0021453C" w:rsidP="0021453C">
      <w:pPr>
        <w:pStyle w:val="ListParagraph"/>
        <w:numPr>
          <w:ilvl w:val="0"/>
          <w:numId w:val="3"/>
        </w:numPr>
        <w:rPr>
          <w:sz w:val="24"/>
          <w:szCs w:val="24"/>
        </w:rPr>
      </w:pPr>
      <w:r>
        <w:rPr>
          <w:sz w:val="24"/>
          <w:szCs w:val="24"/>
        </w:rPr>
        <w:t>Dealing with sibling rivalry</w:t>
      </w:r>
    </w:p>
    <w:p w:rsidR="00104BF3" w:rsidRDefault="00104BF3" w:rsidP="0021453C">
      <w:pPr>
        <w:pStyle w:val="ListParagraph"/>
        <w:numPr>
          <w:ilvl w:val="0"/>
          <w:numId w:val="3"/>
        </w:numPr>
        <w:rPr>
          <w:sz w:val="24"/>
          <w:szCs w:val="24"/>
        </w:rPr>
      </w:pPr>
      <w:r>
        <w:rPr>
          <w:sz w:val="24"/>
          <w:szCs w:val="24"/>
        </w:rPr>
        <w:t>Sharing Household Tasks</w:t>
      </w:r>
    </w:p>
    <w:p w:rsidR="00104BF3" w:rsidRDefault="00104BF3" w:rsidP="0021453C">
      <w:pPr>
        <w:pStyle w:val="ListParagraph"/>
        <w:numPr>
          <w:ilvl w:val="0"/>
          <w:numId w:val="3"/>
        </w:numPr>
        <w:rPr>
          <w:sz w:val="24"/>
          <w:szCs w:val="24"/>
        </w:rPr>
      </w:pPr>
      <w:r>
        <w:rPr>
          <w:sz w:val="24"/>
          <w:szCs w:val="24"/>
        </w:rPr>
        <w:t>Family Recreation</w:t>
      </w:r>
    </w:p>
    <w:p w:rsidR="00104BF3" w:rsidRDefault="00104BF3" w:rsidP="0021453C">
      <w:pPr>
        <w:pStyle w:val="ListParagraph"/>
        <w:numPr>
          <w:ilvl w:val="0"/>
          <w:numId w:val="3"/>
        </w:numPr>
        <w:rPr>
          <w:sz w:val="24"/>
          <w:szCs w:val="24"/>
        </w:rPr>
      </w:pPr>
      <w:r>
        <w:rPr>
          <w:sz w:val="24"/>
          <w:szCs w:val="24"/>
        </w:rPr>
        <w:t>Family Communication and Decision making</w:t>
      </w:r>
    </w:p>
    <w:p w:rsidR="00104BF3" w:rsidRDefault="00104BF3" w:rsidP="0021453C">
      <w:pPr>
        <w:pStyle w:val="ListParagraph"/>
        <w:numPr>
          <w:ilvl w:val="0"/>
          <w:numId w:val="3"/>
        </w:numPr>
        <w:rPr>
          <w:sz w:val="24"/>
          <w:szCs w:val="24"/>
        </w:rPr>
      </w:pPr>
      <w:r>
        <w:rPr>
          <w:sz w:val="24"/>
          <w:szCs w:val="24"/>
        </w:rPr>
        <w:t>Mental Health issues</w:t>
      </w:r>
    </w:p>
    <w:p w:rsidR="00104BF3" w:rsidRDefault="00104BF3" w:rsidP="0021453C">
      <w:pPr>
        <w:pStyle w:val="ListParagraph"/>
        <w:numPr>
          <w:ilvl w:val="0"/>
          <w:numId w:val="3"/>
        </w:numPr>
        <w:rPr>
          <w:sz w:val="24"/>
          <w:szCs w:val="24"/>
        </w:rPr>
      </w:pPr>
      <w:r>
        <w:rPr>
          <w:sz w:val="24"/>
          <w:szCs w:val="24"/>
        </w:rPr>
        <w:t>Moral/Ethical/Spiritual elements of family life</w:t>
      </w:r>
    </w:p>
    <w:p w:rsidR="00104BF3" w:rsidRDefault="00104BF3" w:rsidP="00104BF3">
      <w:pPr>
        <w:rPr>
          <w:sz w:val="24"/>
          <w:szCs w:val="24"/>
        </w:rPr>
      </w:pPr>
      <w:r w:rsidRPr="00104BF3">
        <w:rPr>
          <w:b/>
          <w:sz w:val="24"/>
          <w:szCs w:val="24"/>
        </w:rPr>
        <w:t>Criteria for Success</w:t>
      </w:r>
      <w:r>
        <w:rPr>
          <w:sz w:val="24"/>
          <w:szCs w:val="24"/>
        </w:rPr>
        <w:t xml:space="preserve">: </w:t>
      </w:r>
    </w:p>
    <w:p w:rsidR="00104BF3" w:rsidRDefault="00104BF3" w:rsidP="00104BF3">
      <w:pPr>
        <w:rPr>
          <w:sz w:val="24"/>
          <w:szCs w:val="24"/>
        </w:rPr>
      </w:pPr>
      <w:r>
        <w:rPr>
          <w:sz w:val="24"/>
          <w:szCs w:val="24"/>
        </w:rPr>
        <w:t xml:space="preserve">This is a very open-ended project. It is also the only assignment in this unit, and the final assignment you will do in this course. Make it something that represents your best work. </w:t>
      </w:r>
    </w:p>
    <w:p w:rsidR="00772831" w:rsidRDefault="00772831" w:rsidP="00104BF3">
      <w:pPr>
        <w:rPr>
          <w:sz w:val="24"/>
          <w:szCs w:val="24"/>
        </w:rPr>
      </w:pPr>
      <w:r>
        <w:rPr>
          <w:sz w:val="24"/>
          <w:szCs w:val="24"/>
        </w:rPr>
        <w:t xml:space="preserve">I will be looking for evidence that you have done thorough research on these topics, and that you have made an honest effort to reflect on what makes for success in family life, using principles you have found through your research, and principles we have learned throughout the year. </w:t>
      </w:r>
      <w:bookmarkStart w:id="0" w:name="_GoBack"/>
      <w:bookmarkEnd w:id="0"/>
    </w:p>
    <w:p w:rsidR="00104BF3" w:rsidRPr="00104BF3" w:rsidRDefault="00104BF3" w:rsidP="00104BF3">
      <w:pPr>
        <w:rPr>
          <w:sz w:val="24"/>
          <w:szCs w:val="24"/>
        </w:rPr>
      </w:pPr>
      <w:r>
        <w:rPr>
          <w:sz w:val="24"/>
          <w:szCs w:val="24"/>
        </w:rPr>
        <w:t xml:space="preserve">There is no essay or write up to go along with this assignment, only the guidebook or album. You may create either a physical product or an electronic product, whichever works best for your group. </w:t>
      </w:r>
    </w:p>
    <w:sectPr w:rsidR="00104BF3" w:rsidRPr="00104BF3" w:rsidSect="00772831">
      <w:pgSz w:w="12240" w:h="15840"/>
      <w:pgMar w:top="5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E64E1"/>
    <w:multiLevelType w:val="hybridMultilevel"/>
    <w:tmpl w:val="ABEA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DE7818"/>
    <w:multiLevelType w:val="hybridMultilevel"/>
    <w:tmpl w:val="24E24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53431"/>
    <w:multiLevelType w:val="hybridMultilevel"/>
    <w:tmpl w:val="EC70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C"/>
    <w:rsid w:val="00104BF3"/>
    <w:rsid w:val="0021453C"/>
    <w:rsid w:val="004B2D72"/>
    <w:rsid w:val="0077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FC35F-A311-4794-BA21-07CDD9D7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2</cp:revision>
  <dcterms:created xsi:type="dcterms:W3CDTF">2017-04-25T15:53:00Z</dcterms:created>
  <dcterms:modified xsi:type="dcterms:W3CDTF">2017-04-25T16:12:00Z</dcterms:modified>
</cp:coreProperties>
</file>